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262" w:rsidRDefault="00934262" w:rsidP="00934262">
      <w:pPr>
        <w:jc w:val="center"/>
        <w:rPr>
          <w:rFonts w:ascii="Arial" w:hAnsi="Arial" w:cs="Arial"/>
          <w:b/>
          <w:sz w:val="28"/>
          <w:szCs w:val="28"/>
        </w:rPr>
      </w:pPr>
      <w:bookmarkStart w:id="0" w:name="_Hlk179364254"/>
      <w:r w:rsidRPr="0004704C">
        <w:rPr>
          <w:rFonts w:ascii="Arial" w:hAnsi="Arial" w:cs="Arial"/>
          <w:b/>
          <w:sz w:val="28"/>
          <w:szCs w:val="28"/>
        </w:rPr>
        <w:t>Aufstellung der Elternbeiträge</w:t>
      </w:r>
      <w:r>
        <w:rPr>
          <w:rFonts w:ascii="Arial" w:hAnsi="Arial" w:cs="Arial"/>
          <w:b/>
          <w:sz w:val="28"/>
          <w:szCs w:val="28"/>
        </w:rPr>
        <w:t xml:space="preserve"> </w:t>
      </w:r>
      <w:r w:rsidR="00E940C2">
        <w:rPr>
          <w:rFonts w:ascii="Arial" w:hAnsi="Arial" w:cs="Arial"/>
          <w:b/>
          <w:sz w:val="28"/>
          <w:szCs w:val="28"/>
        </w:rPr>
        <w:t>–</w:t>
      </w:r>
      <w:r>
        <w:rPr>
          <w:rFonts w:ascii="Arial" w:hAnsi="Arial" w:cs="Arial"/>
          <w:b/>
          <w:sz w:val="28"/>
          <w:szCs w:val="28"/>
        </w:rPr>
        <w:t xml:space="preserve"> Kinderh</w:t>
      </w:r>
      <w:r w:rsidR="00E940C2">
        <w:rPr>
          <w:rFonts w:ascii="Arial" w:hAnsi="Arial" w:cs="Arial"/>
          <w:b/>
          <w:sz w:val="28"/>
          <w:szCs w:val="28"/>
        </w:rPr>
        <w:t>aus Regenbogen</w:t>
      </w:r>
      <w:bookmarkStart w:id="1" w:name="_GoBack"/>
      <w:bookmarkEnd w:id="1"/>
    </w:p>
    <w:p w:rsidR="00934262" w:rsidRDefault="00934262" w:rsidP="00934262">
      <w:pPr>
        <w:ind w:left="2124" w:firstLine="708"/>
        <w:rPr>
          <w:rFonts w:ascii="Arial" w:hAnsi="Arial" w:cs="Arial"/>
          <w:b/>
          <w:sz w:val="28"/>
          <w:szCs w:val="28"/>
        </w:rPr>
      </w:pPr>
      <w:r w:rsidRPr="0004704C">
        <w:rPr>
          <w:rFonts w:ascii="Arial" w:hAnsi="Arial" w:cs="Arial"/>
          <w:b/>
          <w:sz w:val="28"/>
          <w:szCs w:val="28"/>
        </w:rPr>
        <w:t xml:space="preserve">gültig ab </w:t>
      </w:r>
      <w:r>
        <w:rPr>
          <w:rFonts w:ascii="Arial" w:hAnsi="Arial" w:cs="Arial"/>
          <w:b/>
          <w:sz w:val="28"/>
          <w:szCs w:val="28"/>
        </w:rPr>
        <w:t>01.</w:t>
      </w:r>
      <w:r w:rsidR="00F46187">
        <w:rPr>
          <w:rFonts w:ascii="Arial" w:hAnsi="Arial" w:cs="Arial"/>
          <w:b/>
          <w:sz w:val="28"/>
          <w:szCs w:val="28"/>
        </w:rPr>
        <w:t>09</w:t>
      </w:r>
      <w:r>
        <w:rPr>
          <w:rFonts w:ascii="Arial" w:hAnsi="Arial" w:cs="Arial"/>
          <w:b/>
          <w:sz w:val="28"/>
          <w:szCs w:val="28"/>
        </w:rPr>
        <w:t>.202</w:t>
      </w:r>
      <w:r w:rsidR="00231946">
        <w:rPr>
          <w:rFonts w:ascii="Arial" w:hAnsi="Arial" w:cs="Arial"/>
          <w:b/>
          <w:sz w:val="28"/>
          <w:szCs w:val="28"/>
        </w:rPr>
        <w:t>5</w:t>
      </w:r>
    </w:p>
    <w:bookmarkEnd w:id="0"/>
    <w:p w:rsidR="0004704C" w:rsidRDefault="0004704C" w:rsidP="00026F39">
      <w:pPr>
        <w:rPr>
          <w:rFonts w:ascii="Arial" w:hAnsi="Arial" w:cs="Arial"/>
          <w:b/>
          <w:sz w:val="28"/>
          <w:szCs w:val="28"/>
        </w:rPr>
      </w:pPr>
    </w:p>
    <w:tbl>
      <w:tblPr>
        <w:tblStyle w:val="Tabellenraster"/>
        <w:tblW w:w="8217" w:type="dxa"/>
        <w:jc w:val="center"/>
        <w:tblLayout w:type="fixed"/>
        <w:tblLook w:val="04A0" w:firstRow="1" w:lastRow="0" w:firstColumn="1" w:lastColumn="0" w:noHBand="0" w:noVBand="1"/>
      </w:tblPr>
      <w:tblGrid>
        <w:gridCol w:w="1980"/>
        <w:gridCol w:w="2079"/>
        <w:gridCol w:w="2079"/>
        <w:gridCol w:w="2079"/>
      </w:tblGrid>
      <w:tr w:rsidR="00875FAE" w:rsidTr="00875FAE">
        <w:trPr>
          <w:trHeight w:val="1580"/>
          <w:jc w:val="center"/>
        </w:trPr>
        <w:tc>
          <w:tcPr>
            <w:tcW w:w="1980" w:type="dxa"/>
            <w:vAlign w:val="center"/>
          </w:tcPr>
          <w:p w:rsidR="00875FAE" w:rsidRPr="000D233D" w:rsidRDefault="00875FAE" w:rsidP="00AA26CF">
            <w:pPr>
              <w:jc w:val="center"/>
              <w:rPr>
                <w:rFonts w:ascii="Arial" w:hAnsi="Arial" w:cs="Arial"/>
                <w:b/>
                <w:sz w:val="24"/>
                <w:szCs w:val="24"/>
              </w:rPr>
            </w:pPr>
            <w:bookmarkStart w:id="2" w:name="_Hlk179364220"/>
          </w:p>
          <w:p w:rsidR="00875FAE" w:rsidRPr="000D233D" w:rsidRDefault="00224A8E" w:rsidP="00AA26CF">
            <w:pPr>
              <w:jc w:val="center"/>
              <w:rPr>
                <w:rFonts w:ascii="Arial" w:hAnsi="Arial" w:cs="Arial"/>
                <w:b/>
                <w:sz w:val="24"/>
                <w:szCs w:val="24"/>
              </w:rPr>
            </w:pPr>
            <w:r>
              <w:rPr>
                <w:rFonts w:ascii="Arial" w:hAnsi="Arial" w:cs="Arial"/>
                <w:b/>
                <w:sz w:val="24"/>
                <w:szCs w:val="24"/>
              </w:rPr>
              <w:t>Buchungszeit</w:t>
            </w:r>
          </w:p>
          <w:p w:rsidR="00875FAE" w:rsidRPr="000D233D" w:rsidRDefault="00875FAE" w:rsidP="00AA26CF">
            <w:pPr>
              <w:jc w:val="center"/>
              <w:rPr>
                <w:rFonts w:ascii="Arial" w:hAnsi="Arial" w:cs="Arial"/>
                <w:b/>
                <w:sz w:val="24"/>
                <w:szCs w:val="24"/>
              </w:rPr>
            </w:pPr>
          </w:p>
        </w:tc>
        <w:tc>
          <w:tcPr>
            <w:tcW w:w="2079" w:type="dxa"/>
            <w:vAlign w:val="center"/>
          </w:tcPr>
          <w:p w:rsidR="00875FAE" w:rsidRPr="00224A8E" w:rsidRDefault="00224A8E" w:rsidP="00AA26CF">
            <w:pPr>
              <w:jc w:val="center"/>
              <w:rPr>
                <w:rFonts w:ascii="Arial" w:hAnsi="Arial" w:cs="Arial"/>
                <w:sz w:val="16"/>
                <w:szCs w:val="16"/>
              </w:rPr>
            </w:pPr>
            <w:r w:rsidRPr="00224A8E">
              <w:rPr>
                <w:rFonts w:ascii="Arial" w:hAnsi="Arial" w:cs="Arial"/>
                <w:sz w:val="16"/>
                <w:szCs w:val="16"/>
              </w:rPr>
              <w:t>Beitrag pro Monat</w:t>
            </w:r>
          </w:p>
          <w:p w:rsidR="00224A8E" w:rsidRPr="00224A8E" w:rsidRDefault="00224A8E" w:rsidP="00AA26CF">
            <w:pPr>
              <w:jc w:val="center"/>
              <w:rPr>
                <w:rFonts w:ascii="Arial" w:hAnsi="Arial" w:cs="Arial"/>
              </w:rPr>
            </w:pPr>
          </w:p>
          <w:p w:rsidR="00875FAE" w:rsidRPr="00224A8E" w:rsidRDefault="00875FAE" w:rsidP="000D233D">
            <w:pPr>
              <w:jc w:val="center"/>
              <w:rPr>
                <w:rFonts w:ascii="Arial" w:hAnsi="Arial" w:cs="Arial"/>
                <w:b/>
              </w:rPr>
            </w:pPr>
            <w:r w:rsidRPr="00224A8E">
              <w:rPr>
                <w:rFonts w:ascii="Arial" w:hAnsi="Arial" w:cs="Arial"/>
                <w:b/>
                <w:sz w:val="24"/>
              </w:rPr>
              <w:t xml:space="preserve">Kinder im Kindergarten </w:t>
            </w:r>
            <w:r w:rsidRPr="00224A8E">
              <w:rPr>
                <w:rFonts w:ascii="Arial" w:hAnsi="Arial" w:cs="Arial"/>
                <w:b/>
                <w:sz w:val="24"/>
              </w:rPr>
              <w:br/>
              <w:t>ab 3 Jahren</w:t>
            </w:r>
            <w:r w:rsidR="00026F39">
              <w:rPr>
                <w:rFonts w:ascii="Arial" w:hAnsi="Arial" w:cs="Arial"/>
                <w:i/>
                <w:sz w:val="18"/>
              </w:rPr>
              <w:t>*</w:t>
            </w:r>
          </w:p>
        </w:tc>
        <w:tc>
          <w:tcPr>
            <w:tcW w:w="2079" w:type="dxa"/>
            <w:vAlign w:val="center"/>
          </w:tcPr>
          <w:p w:rsidR="00224A8E" w:rsidRPr="00224A8E" w:rsidRDefault="00224A8E" w:rsidP="00224A8E">
            <w:pPr>
              <w:jc w:val="center"/>
              <w:rPr>
                <w:rFonts w:ascii="Arial" w:hAnsi="Arial" w:cs="Arial"/>
                <w:sz w:val="16"/>
                <w:szCs w:val="16"/>
              </w:rPr>
            </w:pPr>
            <w:r w:rsidRPr="00224A8E">
              <w:rPr>
                <w:rFonts w:ascii="Arial" w:hAnsi="Arial" w:cs="Arial"/>
                <w:sz w:val="16"/>
                <w:szCs w:val="16"/>
              </w:rPr>
              <w:t>Beitrag pro Monat</w:t>
            </w:r>
          </w:p>
          <w:p w:rsidR="00224A8E" w:rsidRPr="00224A8E" w:rsidRDefault="00224A8E" w:rsidP="00224A8E">
            <w:pPr>
              <w:jc w:val="center"/>
              <w:rPr>
                <w:rFonts w:ascii="Arial" w:hAnsi="Arial" w:cs="Arial"/>
              </w:rPr>
            </w:pPr>
          </w:p>
          <w:p w:rsidR="00875FAE" w:rsidRPr="00224A8E" w:rsidRDefault="00875FAE" w:rsidP="00224A8E">
            <w:pPr>
              <w:jc w:val="center"/>
              <w:rPr>
                <w:rFonts w:ascii="Arial" w:hAnsi="Arial" w:cs="Arial"/>
                <w:b/>
              </w:rPr>
            </w:pPr>
            <w:r w:rsidRPr="00224A8E">
              <w:rPr>
                <w:rFonts w:ascii="Arial" w:hAnsi="Arial" w:cs="Arial"/>
                <w:b/>
                <w:sz w:val="24"/>
              </w:rPr>
              <w:t>Kinder unter 3 Jahren im Kindergarten</w:t>
            </w:r>
          </w:p>
        </w:tc>
        <w:tc>
          <w:tcPr>
            <w:tcW w:w="2079" w:type="dxa"/>
            <w:vAlign w:val="center"/>
          </w:tcPr>
          <w:p w:rsidR="00224A8E" w:rsidRPr="00224A8E" w:rsidRDefault="00224A8E" w:rsidP="00224A8E">
            <w:pPr>
              <w:jc w:val="center"/>
              <w:rPr>
                <w:rFonts w:ascii="Arial" w:hAnsi="Arial" w:cs="Arial"/>
                <w:sz w:val="16"/>
                <w:szCs w:val="16"/>
              </w:rPr>
            </w:pPr>
            <w:r w:rsidRPr="00224A8E">
              <w:rPr>
                <w:rFonts w:ascii="Arial" w:hAnsi="Arial" w:cs="Arial"/>
                <w:sz w:val="16"/>
                <w:szCs w:val="16"/>
              </w:rPr>
              <w:t>Beitrag pro Monat</w:t>
            </w:r>
          </w:p>
          <w:p w:rsidR="00875FAE" w:rsidRPr="00224A8E" w:rsidRDefault="00875FAE" w:rsidP="00AA26CF">
            <w:pPr>
              <w:jc w:val="center"/>
              <w:rPr>
                <w:rFonts w:ascii="Arial" w:hAnsi="Arial" w:cs="Arial"/>
                <w:b/>
              </w:rPr>
            </w:pPr>
          </w:p>
          <w:p w:rsidR="00875FAE" w:rsidRPr="00224A8E" w:rsidRDefault="00875FAE" w:rsidP="00AA26CF">
            <w:pPr>
              <w:jc w:val="center"/>
              <w:rPr>
                <w:rFonts w:ascii="Arial" w:hAnsi="Arial" w:cs="Arial"/>
                <w:b/>
              </w:rPr>
            </w:pPr>
            <w:r w:rsidRPr="00224A8E">
              <w:rPr>
                <w:rFonts w:ascii="Arial" w:hAnsi="Arial" w:cs="Arial"/>
                <w:b/>
                <w:sz w:val="24"/>
              </w:rPr>
              <w:t>Kinder unter 3 Jahren in der Krippe</w:t>
            </w:r>
            <w:r w:rsidR="00026F39">
              <w:rPr>
                <w:rFonts w:ascii="Arial" w:hAnsi="Arial" w:cs="Arial"/>
                <w:i/>
                <w:sz w:val="18"/>
              </w:rPr>
              <w:t>**</w:t>
            </w:r>
          </w:p>
        </w:tc>
      </w:tr>
      <w:tr w:rsidR="00DE28EC" w:rsidTr="00026F39">
        <w:trPr>
          <w:trHeight w:hRule="exact" w:val="510"/>
          <w:jc w:val="center"/>
        </w:trPr>
        <w:tc>
          <w:tcPr>
            <w:tcW w:w="1980" w:type="dxa"/>
            <w:vAlign w:val="center"/>
          </w:tcPr>
          <w:p w:rsidR="00DE28EC" w:rsidRPr="00026F39" w:rsidRDefault="00DE28EC" w:rsidP="00026F39">
            <w:pPr>
              <w:spacing w:line="276" w:lineRule="auto"/>
              <w:jc w:val="center"/>
              <w:rPr>
                <w:rFonts w:ascii="Arial" w:hAnsi="Arial" w:cs="Arial"/>
                <w:sz w:val="20"/>
                <w:szCs w:val="20"/>
              </w:rPr>
            </w:pPr>
            <w:r w:rsidRPr="00026F39">
              <w:rPr>
                <w:rFonts w:ascii="Arial" w:hAnsi="Arial" w:cs="Arial"/>
                <w:sz w:val="20"/>
                <w:szCs w:val="20"/>
              </w:rPr>
              <w:t>3- 4 Stunden</w:t>
            </w:r>
          </w:p>
          <w:p w:rsidR="00DE28EC" w:rsidRPr="00026F39" w:rsidRDefault="00DE28EC" w:rsidP="00026F39">
            <w:pPr>
              <w:spacing w:line="276" w:lineRule="auto"/>
              <w:jc w:val="center"/>
              <w:rPr>
                <w:rFonts w:ascii="Arial" w:hAnsi="Arial" w:cs="Arial"/>
                <w:sz w:val="20"/>
                <w:szCs w:val="20"/>
              </w:rPr>
            </w:pPr>
          </w:p>
        </w:tc>
        <w:tc>
          <w:tcPr>
            <w:tcW w:w="2079" w:type="dxa"/>
            <w:vAlign w:val="center"/>
          </w:tcPr>
          <w:p w:rsidR="00DE28EC" w:rsidRPr="00026F39" w:rsidRDefault="00DE28EC" w:rsidP="00026F39">
            <w:pPr>
              <w:jc w:val="center"/>
              <w:rPr>
                <w:rFonts w:ascii="Arial" w:hAnsi="Arial" w:cs="Arial"/>
                <w:sz w:val="20"/>
                <w:szCs w:val="20"/>
              </w:rPr>
            </w:pPr>
            <w:r w:rsidRPr="00026F39">
              <w:rPr>
                <w:rFonts w:ascii="Arial" w:hAnsi="Arial" w:cs="Arial"/>
                <w:sz w:val="20"/>
                <w:szCs w:val="20"/>
              </w:rPr>
              <w:t>1</w:t>
            </w:r>
            <w:r w:rsidR="00F46187">
              <w:rPr>
                <w:rFonts w:ascii="Arial" w:hAnsi="Arial" w:cs="Arial"/>
                <w:sz w:val="20"/>
                <w:szCs w:val="20"/>
              </w:rPr>
              <w:t>62</w:t>
            </w:r>
            <w:r w:rsidRPr="00026F39">
              <w:rPr>
                <w:rFonts w:ascii="Arial" w:hAnsi="Arial" w:cs="Arial"/>
                <w:sz w:val="20"/>
                <w:szCs w:val="20"/>
              </w:rPr>
              <w:t xml:space="preserve"> €</w:t>
            </w:r>
          </w:p>
        </w:tc>
        <w:tc>
          <w:tcPr>
            <w:tcW w:w="2079" w:type="dxa"/>
            <w:vAlign w:val="center"/>
          </w:tcPr>
          <w:p w:rsidR="00DE28EC" w:rsidRPr="00026F39" w:rsidRDefault="00DE28EC" w:rsidP="00026F39">
            <w:pPr>
              <w:jc w:val="center"/>
              <w:rPr>
                <w:rFonts w:ascii="Arial" w:hAnsi="Arial" w:cs="Arial"/>
                <w:sz w:val="20"/>
                <w:szCs w:val="20"/>
              </w:rPr>
            </w:pPr>
            <w:r w:rsidRPr="00026F39">
              <w:rPr>
                <w:rFonts w:ascii="Arial" w:hAnsi="Arial" w:cs="Arial"/>
                <w:sz w:val="20"/>
                <w:szCs w:val="20"/>
              </w:rPr>
              <w:t>1</w:t>
            </w:r>
            <w:r w:rsidR="00F46187">
              <w:rPr>
                <w:rFonts w:ascii="Arial" w:hAnsi="Arial" w:cs="Arial"/>
                <w:sz w:val="20"/>
                <w:szCs w:val="20"/>
              </w:rPr>
              <w:t>95</w:t>
            </w:r>
            <w:r w:rsidRPr="00026F39">
              <w:rPr>
                <w:rFonts w:ascii="Arial" w:hAnsi="Arial" w:cs="Arial"/>
                <w:sz w:val="20"/>
                <w:szCs w:val="20"/>
              </w:rPr>
              <w:t xml:space="preserve"> €</w:t>
            </w:r>
          </w:p>
        </w:tc>
        <w:tc>
          <w:tcPr>
            <w:tcW w:w="2079" w:type="dxa"/>
            <w:vAlign w:val="center"/>
          </w:tcPr>
          <w:p w:rsidR="00DE28EC" w:rsidRPr="00026F39" w:rsidRDefault="00DE28EC" w:rsidP="00026F39">
            <w:pPr>
              <w:jc w:val="center"/>
              <w:rPr>
                <w:rFonts w:ascii="Arial" w:hAnsi="Arial" w:cs="Arial"/>
                <w:sz w:val="20"/>
                <w:szCs w:val="20"/>
              </w:rPr>
            </w:pPr>
            <w:r w:rsidRPr="00026F39">
              <w:rPr>
                <w:rFonts w:ascii="Arial" w:hAnsi="Arial" w:cs="Arial"/>
                <w:sz w:val="20"/>
                <w:szCs w:val="20"/>
              </w:rPr>
              <w:t>2</w:t>
            </w:r>
            <w:r w:rsidR="00F46187">
              <w:rPr>
                <w:rFonts w:ascii="Arial" w:hAnsi="Arial" w:cs="Arial"/>
                <w:sz w:val="20"/>
                <w:szCs w:val="20"/>
              </w:rPr>
              <w:t xml:space="preserve">60 </w:t>
            </w:r>
            <w:r w:rsidRPr="00026F39">
              <w:rPr>
                <w:rFonts w:ascii="Arial" w:hAnsi="Arial" w:cs="Arial"/>
                <w:sz w:val="20"/>
                <w:szCs w:val="20"/>
              </w:rPr>
              <w:t>€</w:t>
            </w:r>
          </w:p>
        </w:tc>
      </w:tr>
      <w:tr w:rsidR="00DE28EC" w:rsidTr="00026F39">
        <w:trPr>
          <w:trHeight w:hRule="exact" w:val="510"/>
          <w:jc w:val="center"/>
        </w:trPr>
        <w:tc>
          <w:tcPr>
            <w:tcW w:w="1980" w:type="dxa"/>
            <w:vAlign w:val="center"/>
          </w:tcPr>
          <w:p w:rsidR="00DE28EC" w:rsidRPr="00026F39" w:rsidRDefault="00DE28EC" w:rsidP="00026F39">
            <w:pPr>
              <w:spacing w:line="276" w:lineRule="auto"/>
              <w:jc w:val="center"/>
              <w:rPr>
                <w:rFonts w:ascii="Arial" w:hAnsi="Arial" w:cs="Arial"/>
                <w:sz w:val="20"/>
                <w:szCs w:val="20"/>
              </w:rPr>
            </w:pPr>
            <w:r w:rsidRPr="00026F39">
              <w:rPr>
                <w:rFonts w:ascii="Arial" w:hAnsi="Arial" w:cs="Arial"/>
                <w:sz w:val="20"/>
                <w:szCs w:val="20"/>
              </w:rPr>
              <w:t>4- 5 Stunden</w:t>
            </w:r>
          </w:p>
          <w:p w:rsidR="00DE28EC" w:rsidRPr="00026F39" w:rsidRDefault="00DE28EC" w:rsidP="00026F39">
            <w:pPr>
              <w:spacing w:line="276" w:lineRule="auto"/>
              <w:jc w:val="center"/>
              <w:rPr>
                <w:rFonts w:ascii="Arial" w:hAnsi="Arial" w:cs="Arial"/>
                <w:sz w:val="20"/>
                <w:szCs w:val="20"/>
              </w:rPr>
            </w:pPr>
          </w:p>
        </w:tc>
        <w:tc>
          <w:tcPr>
            <w:tcW w:w="2079" w:type="dxa"/>
            <w:vAlign w:val="center"/>
          </w:tcPr>
          <w:p w:rsidR="00DE28EC" w:rsidRPr="00026F39" w:rsidRDefault="00DE28EC" w:rsidP="00026F39">
            <w:pPr>
              <w:jc w:val="center"/>
              <w:rPr>
                <w:rFonts w:ascii="Arial" w:hAnsi="Arial" w:cs="Arial"/>
                <w:sz w:val="20"/>
                <w:szCs w:val="20"/>
              </w:rPr>
            </w:pPr>
            <w:r w:rsidRPr="00026F39">
              <w:rPr>
                <w:rFonts w:ascii="Arial" w:hAnsi="Arial" w:cs="Arial"/>
                <w:sz w:val="20"/>
                <w:szCs w:val="20"/>
              </w:rPr>
              <w:t>1</w:t>
            </w:r>
            <w:r w:rsidR="00F46187">
              <w:rPr>
                <w:rFonts w:ascii="Arial" w:hAnsi="Arial" w:cs="Arial"/>
                <w:sz w:val="20"/>
                <w:szCs w:val="20"/>
              </w:rPr>
              <w:t>75</w:t>
            </w:r>
            <w:r w:rsidRPr="00026F39">
              <w:rPr>
                <w:rFonts w:ascii="Arial" w:hAnsi="Arial" w:cs="Arial"/>
                <w:sz w:val="20"/>
                <w:szCs w:val="20"/>
              </w:rPr>
              <w:t xml:space="preserve"> €</w:t>
            </w: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212</w:t>
            </w:r>
            <w:r w:rsidR="00DE28EC" w:rsidRPr="00026F39">
              <w:rPr>
                <w:rFonts w:ascii="Arial" w:hAnsi="Arial" w:cs="Arial"/>
                <w:sz w:val="20"/>
                <w:szCs w:val="20"/>
              </w:rPr>
              <w:t xml:space="preserve"> €</w:t>
            </w: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283</w:t>
            </w:r>
            <w:r w:rsidR="00DE28EC" w:rsidRPr="00026F39">
              <w:rPr>
                <w:rFonts w:ascii="Arial" w:hAnsi="Arial" w:cs="Arial"/>
                <w:sz w:val="20"/>
                <w:szCs w:val="20"/>
              </w:rPr>
              <w:t xml:space="preserve"> €</w:t>
            </w:r>
          </w:p>
          <w:p w:rsidR="00DE28EC" w:rsidRPr="00026F39" w:rsidRDefault="00DE28EC" w:rsidP="00026F39">
            <w:pPr>
              <w:jc w:val="center"/>
              <w:rPr>
                <w:rFonts w:ascii="Arial" w:hAnsi="Arial" w:cs="Arial"/>
                <w:sz w:val="20"/>
                <w:szCs w:val="20"/>
              </w:rPr>
            </w:pPr>
          </w:p>
        </w:tc>
      </w:tr>
      <w:tr w:rsidR="00DE28EC" w:rsidTr="00026F39">
        <w:trPr>
          <w:trHeight w:hRule="exact" w:val="510"/>
          <w:jc w:val="center"/>
        </w:trPr>
        <w:tc>
          <w:tcPr>
            <w:tcW w:w="1980" w:type="dxa"/>
            <w:vAlign w:val="center"/>
          </w:tcPr>
          <w:p w:rsidR="00DE28EC" w:rsidRPr="00026F39" w:rsidRDefault="00DE28EC" w:rsidP="00026F39">
            <w:pPr>
              <w:spacing w:line="276" w:lineRule="auto"/>
              <w:jc w:val="center"/>
              <w:rPr>
                <w:rFonts w:ascii="Arial" w:hAnsi="Arial" w:cs="Arial"/>
                <w:sz w:val="20"/>
                <w:szCs w:val="20"/>
              </w:rPr>
            </w:pPr>
            <w:r w:rsidRPr="00026F39">
              <w:rPr>
                <w:rFonts w:ascii="Arial" w:hAnsi="Arial" w:cs="Arial"/>
                <w:sz w:val="20"/>
                <w:szCs w:val="20"/>
              </w:rPr>
              <w:t>5- 6 Stunden</w:t>
            </w:r>
          </w:p>
          <w:p w:rsidR="00DE28EC" w:rsidRPr="00026F39" w:rsidRDefault="00DE28EC" w:rsidP="00026F39">
            <w:pPr>
              <w:spacing w:line="276" w:lineRule="auto"/>
              <w:jc w:val="center"/>
              <w:rPr>
                <w:rFonts w:ascii="Arial" w:hAnsi="Arial" w:cs="Arial"/>
                <w:sz w:val="20"/>
                <w:szCs w:val="20"/>
              </w:rPr>
            </w:pPr>
          </w:p>
        </w:tc>
        <w:tc>
          <w:tcPr>
            <w:tcW w:w="2079" w:type="dxa"/>
            <w:vAlign w:val="center"/>
          </w:tcPr>
          <w:p w:rsidR="00DE28EC" w:rsidRPr="00026F39" w:rsidRDefault="00DE28EC" w:rsidP="00026F39">
            <w:pPr>
              <w:jc w:val="center"/>
              <w:rPr>
                <w:rFonts w:ascii="Arial" w:hAnsi="Arial" w:cs="Arial"/>
                <w:sz w:val="20"/>
                <w:szCs w:val="20"/>
              </w:rPr>
            </w:pPr>
            <w:r w:rsidRPr="00026F39">
              <w:rPr>
                <w:rFonts w:ascii="Arial" w:hAnsi="Arial" w:cs="Arial"/>
                <w:sz w:val="20"/>
                <w:szCs w:val="20"/>
              </w:rPr>
              <w:t>1</w:t>
            </w:r>
            <w:r w:rsidR="00F46187">
              <w:rPr>
                <w:rFonts w:ascii="Arial" w:hAnsi="Arial" w:cs="Arial"/>
                <w:sz w:val="20"/>
                <w:szCs w:val="20"/>
              </w:rPr>
              <w:t>90</w:t>
            </w:r>
            <w:r w:rsidRPr="00026F39">
              <w:rPr>
                <w:rFonts w:ascii="Arial" w:hAnsi="Arial" w:cs="Arial"/>
                <w:sz w:val="20"/>
                <w:szCs w:val="20"/>
              </w:rPr>
              <w:t xml:space="preserve"> €</w:t>
            </w: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230</w:t>
            </w:r>
            <w:r w:rsidR="00DE28EC" w:rsidRPr="00026F39">
              <w:rPr>
                <w:rFonts w:ascii="Arial" w:hAnsi="Arial" w:cs="Arial"/>
                <w:sz w:val="20"/>
                <w:szCs w:val="20"/>
              </w:rPr>
              <w:t xml:space="preserve"> €</w:t>
            </w: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309</w:t>
            </w:r>
            <w:r w:rsidR="00DE28EC" w:rsidRPr="00026F39">
              <w:rPr>
                <w:rFonts w:ascii="Arial" w:hAnsi="Arial" w:cs="Arial"/>
                <w:sz w:val="20"/>
                <w:szCs w:val="20"/>
              </w:rPr>
              <w:t xml:space="preserve"> €</w:t>
            </w:r>
          </w:p>
        </w:tc>
      </w:tr>
      <w:tr w:rsidR="00DE28EC" w:rsidTr="00026F39">
        <w:trPr>
          <w:trHeight w:hRule="exact" w:val="510"/>
          <w:jc w:val="center"/>
        </w:trPr>
        <w:tc>
          <w:tcPr>
            <w:tcW w:w="1980" w:type="dxa"/>
            <w:vAlign w:val="center"/>
          </w:tcPr>
          <w:p w:rsidR="00DE28EC" w:rsidRPr="00026F39" w:rsidRDefault="00DE28EC" w:rsidP="00026F39">
            <w:pPr>
              <w:spacing w:line="276" w:lineRule="auto"/>
              <w:jc w:val="center"/>
              <w:rPr>
                <w:rFonts w:ascii="Arial" w:hAnsi="Arial" w:cs="Arial"/>
                <w:sz w:val="20"/>
                <w:szCs w:val="20"/>
              </w:rPr>
            </w:pPr>
            <w:r w:rsidRPr="00026F39">
              <w:rPr>
                <w:rFonts w:ascii="Arial" w:hAnsi="Arial" w:cs="Arial"/>
                <w:sz w:val="20"/>
                <w:szCs w:val="20"/>
              </w:rPr>
              <w:t>6- 7 Stunden</w:t>
            </w:r>
          </w:p>
          <w:p w:rsidR="00DE28EC" w:rsidRPr="00026F39" w:rsidRDefault="00DE28EC" w:rsidP="00026F39">
            <w:pPr>
              <w:spacing w:line="276" w:lineRule="auto"/>
              <w:jc w:val="center"/>
              <w:rPr>
                <w:rFonts w:ascii="Arial" w:hAnsi="Arial" w:cs="Arial"/>
                <w:sz w:val="20"/>
                <w:szCs w:val="20"/>
              </w:rPr>
            </w:pP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206</w:t>
            </w:r>
            <w:r w:rsidR="00DE28EC" w:rsidRPr="00026F39">
              <w:rPr>
                <w:rFonts w:ascii="Arial" w:hAnsi="Arial" w:cs="Arial"/>
                <w:sz w:val="20"/>
                <w:szCs w:val="20"/>
              </w:rPr>
              <w:t xml:space="preserve"> €</w:t>
            </w: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250</w:t>
            </w:r>
            <w:r w:rsidR="00DE28EC" w:rsidRPr="00026F39">
              <w:rPr>
                <w:rFonts w:ascii="Arial" w:hAnsi="Arial" w:cs="Arial"/>
                <w:sz w:val="20"/>
                <w:szCs w:val="20"/>
              </w:rPr>
              <w:t xml:space="preserve"> €</w:t>
            </w:r>
          </w:p>
        </w:tc>
        <w:tc>
          <w:tcPr>
            <w:tcW w:w="2079" w:type="dxa"/>
            <w:vAlign w:val="center"/>
          </w:tcPr>
          <w:p w:rsidR="00DE28EC" w:rsidRPr="00026F39" w:rsidRDefault="005F4E09" w:rsidP="00026F39">
            <w:pPr>
              <w:jc w:val="center"/>
              <w:rPr>
                <w:rFonts w:ascii="Arial" w:hAnsi="Arial" w:cs="Arial"/>
                <w:sz w:val="20"/>
                <w:szCs w:val="20"/>
              </w:rPr>
            </w:pPr>
            <w:r w:rsidRPr="00026F39">
              <w:rPr>
                <w:rFonts w:ascii="Arial" w:hAnsi="Arial" w:cs="Arial"/>
                <w:sz w:val="20"/>
                <w:szCs w:val="20"/>
              </w:rPr>
              <w:t>3</w:t>
            </w:r>
            <w:r w:rsidR="00F46187">
              <w:rPr>
                <w:rFonts w:ascii="Arial" w:hAnsi="Arial" w:cs="Arial"/>
                <w:sz w:val="20"/>
                <w:szCs w:val="20"/>
              </w:rPr>
              <w:t>37</w:t>
            </w:r>
            <w:r w:rsidR="00DE28EC" w:rsidRPr="00026F39">
              <w:rPr>
                <w:rFonts w:ascii="Arial" w:hAnsi="Arial" w:cs="Arial"/>
                <w:sz w:val="20"/>
                <w:szCs w:val="20"/>
              </w:rPr>
              <w:t xml:space="preserve"> €</w:t>
            </w:r>
          </w:p>
        </w:tc>
      </w:tr>
      <w:tr w:rsidR="00DE28EC" w:rsidTr="00026F39">
        <w:trPr>
          <w:trHeight w:hRule="exact" w:val="510"/>
          <w:jc w:val="center"/>
        </w:trPr>
        <w:tc>
          <w:tcPr>
            <w:tcW w:w="1980" w:type="dxa"/>
            <w:vAlign w:val="center"/>
          </w:tcPr>
          <w:p w:rsidR="00DE28EC" w:rsidRPr="00026F39" w:rsidRDefault="00DE28EC" w:rsidP="00026F39">
            <w:pPr>
              <w:spacing w:line="276" w:lineRule="auto"/>
              <w:jc w:val="center"/>
              <w:rPr>
                <w:rFonts w:ascii="Arial" w:hAnsi="Arial" w:cs="Arial"/>
                <w:sz w:val="20"/>
                <w:szCs w:val="20"/>
              </w:rPr>
            </w:pPr>
            <w:r w:rsidRPr="00026F39">
              <w:rPr>
                <w:rFonts w:ascii="Arial" w:hAnsi="Arial" w:cs="Arial"/>
                <w:sz w:val="20"/>
                <w:szCs w:val="20"/>
              </w:rPr>
              <w:t>7- 8 Stunden</w:t>
            </w:r>
          </w:p>
          <w:p w:rsidR="00DE28EC" w:rsidRPr="00026F39" w:rsidRDefault="00DE28EC" w:rsidP="00026F39">
            <w:pPr>
              <w:spacing w:line="276" w:lineRule="auto"/>
              <w:jc w:val="center"/>
              <w:rPr>
                <w:rFonts w:ascii="Arial" w:hAnsi="Arial" w:cs="Arial"/>
                <w:sz w:val="20"/>
                <w:szCs w:val="20"/>
              </w:rPr>
            </w:pP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224</w:t>
            </w:r>
            <w:r w:rsidR="00DE28EC" w:rsidRPr="00026F39">
              <w:rPr>
                <w:rFonts w:ascii="Arial" w:hAnsi="Arial" w:cs="Arial"/>
                <w:sz w:val="20"/>
                <w:szCs w:val="20"/>
              </w:rPr>
              <w:t xml:space="preserve"> €</w:t>
            </w:r>
          </w:p>
        </w:tc>
        <w:tc>
          <w:tcPr>
            <w:tcW w:w="2079" w:type="dxa"/>
            <w:vAlign w:val="center"/>
          </w:tcPr>
          <w:p w:rsidR="00DE28EC" w:rsidRPr="00026F39" w:rsidRDefault="00DE28EC" w:rsidP="00026F39">
            <w:pPr>
              <w:jc w:val="center"/>
              <w:rPr>
                <w:rFonts w:ascii="Arial" w:hAnsi="Arial" w:cs="Arial"/>
                <w:sz w:val="20"/>
                <w:szCs w:val="20"/>
              </w:rPr>
            </w:pPr>
            <w:r w:rsidRPr="00026F39">
              <w:rPr>
                <w:rFonts w:ascii="Arial" w:hAnsi="Arial" w:cs="Arial"/>
                <w:sz w:val="20"/>
                <w:szCs w:val="20"/>
              </w:rPr>
              <w:t>2</w:t>
            </w:r>
            <w:r w:rsidR="00F46187">
              <w:rPr>
                <w:rFonts w:ascii="Arial" w:hAnsi="Arial" w:cs="Arial"/>
                <w:sz w:val="20"/>
                <w:szCs w:val="20"/>
              </w:rPr>
              <w:t>72</w:t>
            </w:r>
            <w:r w:rsidRPr="00026F39">
              <w:rPr>
                <w:rFonts w:ascii="Arial" w:hAnsi="Arial" w:cs="Arial"/>
                <w:sz w:val="20"/>
                <w:szCs w:val="20"/>
              </w:rPr>
              <w:t xml:space="preserve"> €</w:t>
            </w: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368</w:t>
            </w:r>
            <w:r w:rsidR="00DE28EC" w:rsidRPr="00026F39">
              <w:rPr>
                <w:rFonts w:ascii="Arial" w:hAnsi="Arial" w:cs="Arial"/>
                <w:sz w:val="20"/>
                <w:szCs w:val="20"/>
              </w:rPr>
              <w:t xml:space="preserve"> €</w:t>
            </w:r>
          </w:p>
        </w:tc>
      </w:tr>
      <w:tr w:rsidR="00DE28EC" w:rsidTr="00026F39">
        <w:trPr>
          <w:trHeight w:hRule="exact" w:val="510"/>
          <w:jc w:val="center"/>
        </w:trPr>
        <w:tc>
          <w:tcPr>
            <w:tcW w:w="1980" w:type="dxa"/>
            <w:vAlign w:val="center"/>
          </w:tcPr>
          <w:p w:rsidR="00DE28EC" w:rsidRPr="00026F39" w:rsidRDefault="00DE28EC" w:rsidP="00026F39">
            <w:pPr>
              <w:spacing w:line="276" w:lineRule="auto"/>
              <w:jc w:val="center"/>
              <w:rPr>
                <w:rFonts w:ascii="Arial" w:hAnsi="Arial" w:cs="Arial"/>
                <w:sz w:val="20"/>
                <w:szCs w:val="20"/>
              </w:rPr>
            </w:pPr>
            <w:r w:rsidRPr="00026F39">
              <w:rPr>
                <w:rFonts w:ascii="Arial" w:hAnsi="Arial" w:cs="Arial"/>
                <w:sz w:val="20"/>
                <w:szCs w:val="20"/>
              </w:rPr>
              <w:t>8- 9 Stunden</w:t>
            </w:r>
          </w:p>
          <w:p w:rsidR="00DE28EC" w:rsidRPr="00026F39" w:rsidRDefault="00DE28EC" w:rsidP="00026F39">
            <w:pPr>
              <w:spacing w:line="276" w:lineRule="auto"/>
              <w:jc w:val="center"/>
              <w:rPr>
                <w:rFonts w:ascii="Arial" w:hAnsi="Arial" w:cs="Arial"/>
                <w:sz w:val="20"/>
                <w:szCs w:val="20"/>
              </w:rPr>
            </w:pPr>
          </w:p>
        </w:tc>
        <w:tc>
          <w:tcPr>
            <w:tcW w:w="2079" w:type="dxa"/>
            <w:vAlign w:val="center"/>
          </w:tcPr>
          <w:p w:rsidR="00DE28EC" w:rsidRPr="00026F39" w:rsidRDefault="00BC1D04" w:rsidP="00026F39">
            <w:pPr>
              <w:jc w:val="center"/>
              <w:rPr>
                <w:rFonts w:ascii="Arial" w:hAnsi="Arial" w:cs="Arial"/>
                <w:sz w:val="20"/>
                <w:szCs w:val="20"/>
              </w:rPr>
            </w:pPr>
            <w:r w:rsidRPr="00026F39">
              <w:rPr>
                <w:rFonts w:ascii="Arial" w:hAnsi="Arial" w:cs="Arial"/>
                <w:sz w:val="20"/>
                <w:szCs w:val="20"/>
              </w:rPr>
              <w:t>2</w:t>
            </w:r>
            <w:r w:rsidR="00F46187">
              <w:rPr>
                <w:rFonts w:ascii="Arial" w:hAnsi="Arial" w:cs="Arial"/>
                <w:sz w:val="20"/>
                <w:szCs w:val="20"/>
              </w:rPr>
              <w:t>44</w:t>
            </w:r>
            <w:r w:rsidR="00DE28EC" w:rsidRPr="00026F39">
              <w:rPr>
                <w:rFonts w:ascii="Arial" w:hAnsi="Arial" w:cs="Arial"/>
                <w:sz w:val="20"/>
                <w:szCs w:val="20"/>
              </w:rPr>
              <w:t xml:space="preserve"> €</w:t>
            </w: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323</w:t>
            </w:r>
            <w:r w:rsidR="00BD044D" w:rsidRPr="00026F39">
              <w:rPr>
                <w:rFonts w:ascii="Arial" w:hAnsi="Arial" w:cs="Arial"/>
                <w:sz w:val="20"/>
                <w:szCs w:val="20"/>
              </w:rPr>
              <w:t xml:space="preserve"> </w:t>
            </w:r>
            <w:r w:rsidR="00DE28EC" w:rsidRPr="00026F39">
              <w:rPr>
                <w:rFonts w:ascii="Arial" w:hAnsi="Arial" w:cs="Arial"/>
                <w:sz w:val="20"/>
                <w:szCs w:val="20"/>
              </w:rPr>
              <w:t>€</w:t>
            </w: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402</w:t>
            </w:r>
            <w:r w:rsidR="00DE28EC" w:rsidRPr="00026F39">
              <w:rPr>
                <w:rFonts w:ascii="Arial" w:hAnsi="Arial" w:cs="Arial"/>
                <w:sz w:val="20"/>
                <w:szCs w:val="20"/>
              </w:rPr>
              <w:t xml:space="preserve"> €</w:t>
            </w:r>
          </w:p>
        </w:tc>
      </w:tr>
      <w:tr w:rsidR="00DE28EC" w:rsidTr="00026F39">
        <w:trPr>
          <w:trHeight w:hRule="exact" w:val="510"/>
          <w:jc w:val="center"/>
        </w:trPr>
        <w:tc>
          <w:tcPr>
            <w:tcW w:w="1980" w:type="dxa"/>
            <w:vAlign w:val="center"/>
          </w:tcPr>
          <w:p w:rsidR="00DE28EC" w:rsidRPr="00026F39" w:rsidRDefault="00DE28EC" w:rsidP="00026F39">
            <w:pPr>
              <w:spacing w:line="276" w:lineRule="auto"/>
              <w:jc w:val="center"/>
              <w:rPr>
                <w:rFonts w:ascii="Arial" w:hAnsi="Arial" w:cs="Arial"/>
                <w:sz w:val="20"/>
                <w:szCs w:val="20"/>
              </w:rPr>
            </w:pPr>
            <w:r w:rsidRPr="00026F39">
              <w:rPr>
                <w:rFonts w:ascii="Arial" w:hAnsi="Arial" w:cs="Arial"/>
                <w:sz w:val="20"/>
                <w:szCs w:val="20"/>
              </w:rPr>
              <w:t>9-10 Stunden</w:t>
            </w:r>
          </w:p>
          <w:p w:rsidR="00DE28EC" w:rsidRPr="00026F39" w:rsidRDefault="00DE28EC" w:rsidP="00026F39">
            <w:pPr>
              <w:spacing w:line="276" w:lineRule="auto"/>
              <w:jc w:val="center"/>
              <w:rPr>
                <w:rFonts w:ascii="Arial" w:hAnsi="Arial" w:cs="Arial"/>
                <w:sz w:val="20"/>
                <w:szCs w:val="20"/>
              </w:rPr>
            </w:pPr>
          </w:p>
        </w:tc>
        <w:tc>
          <w:tcPr>
            <w:tcW w:w="2079" w:type="dxa"/>
            <w:vAlign w:val="center"/>
          </w:tcPr>
          <w:p w:rsidR="00DE28EC" w:rsidRPr="00026F39" w:rsidRDefault="00141A69" w:rsidP="00026F39">
            <w:pPr>
              <w:jc w:val="center"/>
              <w:rPr>
                <w:rFonts w:ascii="Arial" w:hAnsi="Arial" w:cs="Arial"/>
                <w:sz w:val="20"/>
                <w:szCs w:val="20"/>
              </w:rPr>
            </w:pPr>
            <w:r w:rsidRPr="00026F39">
              <w:rPr>
                <w:rFonts w:ascii="Arial" w:hAnsi="Arial" w:cs="Arial"/>
                <w:sz w:val="20"/>
                <w:szCs w:val="20"/>
              </w:rPr>
              <w:t>2</w:t>
            </w:r>
            <w:r w:rsidR="00F46187">
              <w:rPr>
                <w:rFonts w:ascii="Arial" w:hAnsi="Arial" w:cs="Arial"/>
                <w:sz w:val="20"/>
                <w:szCs w:val="20"/>
              </w:rPr>
              <w:t>65</w:t>
            </w:r>
            <w:r w:rsidR="00DE28EC" w:rsidRPr="00026F39">
              <w:rPr>
                <w:rFonts w:ascii="Arial" w:hAnsi="Arial" w:cs="Arial"/>
                <w:sz w:val="20"/>
                <w:szCs w:val="20"/>
              </w:rPr>
              <w:t xml:space="preserve"> €</w:t>
            </w:r>
          </w:p>
        </w:tc>
        <w:tc>
          <w:tcPr>
            <w:tcW w:w="2079" w:type="dxa"/>
            <w:vAlign w:val="center"/>
          </w:tcPr>
          <w:p w:rsidR="00DE28EC" w:rsidRPr="00026F39" w:rsidRDefault="00BD044D" w:rsidP="00026F39">
            <w:pPr>
              <w:jc w:val="center"/>
              <w:rPr>
                <w:rFonts w:ascii="Arial" w:hAnsi="Arial" w:cs="Arial"/>
                <w:sz w:val="20"/>
                <w:szCs w:val="20"/>
              </w:rPr>
            </w:pPr>
            <w:r w:rsidRPr="00026F39">
              <w:rPr>
                <w:rFonts w:ascii="Arial" w:hAnsi="Arial" w:cs="Arial"/>
                <w:sz w:val="20"/>
                <w:szCs w:val="20"/>
              </w:rPr>
              <w:t>3</w:t>
            </w:r>
            <w:r w:rsidR="00F46187">
              <w:rPr>
                <w:rFonts w:ascii="Arial" w:hAnsi="Arial" w:cs="Arial"/>
                <w:sz w:val="20"/>
                <w:szCs w:val="20"/>
              </w:rPr>
              <w:t>53</w:t>
            </w:r>
            <w:r w:rsidRPr="00026F39">
              <w:rPr>
                <w:rFonts w:ascii="Arial" w:hAnsi="Arial" w:cs="Arial"/>
                <w:sz w:val="20"/>
                <w:szCs w:val="20"/>
              </w:rPr>
              <w:t xml:space="preserve"> €</w:t>
            </w:r>
          </w:p>
        </w:tc>
        <w:tc>
          <w:tcPr>
            <w:tcW w:w="2079" w:type="dxa"/>
            <w:vAlign w:val="center"/>
          </w:tcPr>
          <w:p w:rsidR="00DE28EC" w:rsidRPr="00026F39" w:rsidRDefault="00F46187" w:rsidP="00026F39">
            <w:pPr>
              <w:jc w:val="center"/>
              <w:rPr>
                <w:rFonts w:ascii="Arial" w:hAnsi="Arial" w:cs="Arial"/>
                <w:sz w:val="20"/>
                <w:szCs w:val="20"/>
              </w:rPr>
            </w:pPr>
            <w:r>
              <w:rPr>
                <w:rFonts w:ascii="Arial" w:hAnsi="Arial" w:cs="Arial"/>
                <w:sz w:val="20"/>
                <w:szCs w:val="20"/>
              </w:rPr>
              <w:t>439</w:t>
            </w:r>
            <w:r w:rsidR="00DE28EC" w:rsidRPr="00026F39">
              <w:rPr>
                <w:rFonts w:ascii="Arial" w:hAnsi="Arial" w:cs="Arial"/>
                <w:sz w:val="20"/>
                <w:szCs w:val="20"/>
              </w:rPr>
              <w:t xml:space="preserve"> €</w:t>
            </w:r>
          </w:p>
        </w:tc>
      </w:tr>
      <w:tr w:rsidR="00DE28EC" w:rsidTr="00026F39">
        <w:trPr>
          <w:trHeight w:hRule="exact" w:val="510"/>
          <w:jc w:val="center"/>
        </w:trPr>
        <w:tc>
          <w:tcPr>
            <w:tcW w:w="1980" w:type="dxa"/>
            <w:vAlign w:val="center"/>
          </w:tcPr>
          <w:p w:rsidR="00DE28EC" w:rsidRPr="00026F39" w:rsidRDefault="00DE28EC" w:rsidP="00026F39">
            <w:pPr>
              <w:spacing w:line="276" w:lineRule="auto"/>
              <w:jc w:val="center"/>
              <w:rPr>
                <w:rFonts w:ascii="Arial" w:hAnsi="Arial" w:cs="Arial"/>
                <w:sz w:val="20"/>
                <w:szCs w:val="20"/>
              </w:rPr>
            </w:pPr>
            <w:r w:rsidRPr="00026F39">
              <w:rPr>
                <w:rFonts w:ascii="Arial" w:hAnsi="Arial" w:cs="Arial"/>
                <w:sz w:val="20"/>
                <w:szCs w:val="20"/>
              </w:rPr>
              <w:t>10-11 Stunden</w:t>
            </w:r>
          </w:p>
          <w:p w:rsidR="00DE28EC" w:rsidRPr="00026F39" w:rsidRDefault="00DE28EC" w:rsidP="00026F39">
            <w:pPr>
              <w:spacing w:line="276" w:lineRule="auto"/>
              <w:jc w:val="center"/>
              <w:rPr>
                <w:rFonts w:ascii="Arial" w:hAnsi="Arial" w:cs="Arial"/>
                <w:sz w:val="20"/>
                <w:szCs w:val="20"/>
              </w:rPr>
            </w:pPr>
          </w:p>
        </w:tc>
        <w:tc>
          <w:tcPr>
            <w:tcW w:w="2079" w:type="dxa"/>
            <w:vAlign w:val="center"/>
          </w:tcPr>
          <w:p w:rsidR="00DE28EC" w:rsidRPr="00026F39" w:rsidRDefault="00DE28EC" w:rsidP="00026F39">
            <w:pPr>
              <w:jc w:val="center"/>
              <w:rPr>
                <w:rFonts w:ascii="Arial" w:hAnsi="Arial" w:cs="Arial"/>
                <w:sz w:val="20"/>
                <w:szCs w:val="20"/>
              </w:rPr>
            </w:pPr>
            <w:r w:rsidRPr="00026F39">
              <w:rPr>
                <w:rFonts w:ascii="Arial" w:hAnsi="Arial" w:cs="Arial"/>
                <w:sz w:val="20"/>
                <w:szCs w:val="20"/>
              </w:rPr>
              <w:t>2</w:t>
            </w:r>
            <w:r w:rsidR="00F46187">
              <w:rPr>
                <w:rFonts w:ascii="Arial" w:hAnsi="Arial" w:cs="Arial"/>
                <w:sz w:val="20"/>
                <w:szCs w:val="20"/>
              </w:rPr>
              <w:t>89</w:t>
            </w:r>
            <w:r w:rsidRPr="00026F39">
              <w:rPr>
                <w:rFonts w:ascii="Arial" w:hAnsi="Arial" w:cs="Arial"/>
                <w:sz w:val="20"/>
                <w:szCs w:val="20"/>
              </w:rPr>
              <w:t xml:space="preserve"> €</w:t>
            </w:r>
          </w:p>
        </w:tc>
        <w:tc>
          <w:tcPr>
            <w:tcW w:w="2079" w:type="dxa"/>
            <w:vAlign w:val="center"/>
          </w:tcPr>
          <w:p w:rsidR="00DE28EC" w:rsidRPr="00026F39" w:rsidRDefault="00BD044D" w:rsidP="00026F39">
            <w:pPr>
              <w:jc w:val="center"/>
              <w:rPr>
                <w:rFonts w:ascii="Arial" w:hAnsi="Arial" w:cs="Arial"/>
                <w:sz w:val="20"/>
                <w:szCs w:val="20"/>
              </w:rPr>
            </w:pPr>
            <w:r w:rsidRPr="00026F39">
              <w:rPr>
                <w:rFonts w:ascii="Arial" w:hAnsi="Arial" w:cs="Arial"/>
                <w:sz w:val="20"/>
                <w:szCs w:val="20"/>
              </w:rPr>
              <w:t>3</w:t>
            </w:r>
            <w:r w:rsidR="00F46187">
              <w:rPr>
                <w:rFonts w:ascii="Arial" w:hAnsi="Arial" w:cs="Arial"/>
                <w:sz w:val="20"/>
                <w:szCs w:val="20"/>
              </w:rPr>
              <w:t>86</w:t>
            </w:r>
            <w:r w:rsidR="00DE28EC" w:rsidRPr="00026F39">
              <w:rPr>
                <w:rFonts w:ascii="Arial" w:hAnsi="Arial" w:cs="Arial"/>
                <w:sz w:val="20"/>
                <w:szCs w:val="20"/>
              </w:rPr>
              <w:t xml:space="preserve"> €</w:t>
            </w:r>
          </w:p>
        </w:tc>
        <w:tc>
          <w:tcPr>
            <w:tcW w:w="2079" w:type="dxa"/>
            <w:vAlign w:val="center"/>
          </w:tcPr>
          <w:p w:rsidR="00DE28EC" w:rsidRPr="00026F39" w:rsidRDefault="005F4E09" w:rsidP="00026F39">
            <w:pPr>
              <w:jc w:val="center"/>
              <w:rPr>
                <w:rFonts w:ascii="Arial" w:hAnsi="Arial" w:cs="Arial"/>
                <w:sz w:val="20"/>
                <w:szCs w:val="20"/>
              </w:rPr>
            </w:pPr>
            <w:r w:rsidRPr="00026F39">
              <w:rPr>
                <w:rFonts w:ascii="Arial" w:hAnsi="Arial" w:cs="Arial"/>
                <w:sz w:val="20"/>
                <w:szCs w:val="20"/>
              </w:rPr>
              <w:t>4</w:t>
            </w:r>
            <w:r w:rsidR="00F46187">
              <w:rPr>
                <w:rFonts w:ascii="Arial" w:hAnsi="Arial" w:cs="Arial"/>
                <w:sz w:val="20"/>
                <w:szCs w:val="20"/>
              </w:rPr>
              <w:t>80</w:t>
            </w:r>
            <w:r w:rsidR="00DE28EC" w:rsidRPr="00026F39">
              <w:rPr>
                <w:rFonts w:ascii="Arial" w:hAnsi="Arial" w:cs="Arial"/>
                <w:sz w:val="20"/>
                <w:szCs w:val="20"/>
              </w:rPr>
              <w:t xml:space="preserve"> €</w:t>
            </w:r>
          </w:p>
        </w:tc>
      </w:tr>
      <w:tr w:rsidR="00C10966" w:rsidTr="00026F39">
        <w:trPr>
          <w:trHeight w:hRule="exact" w:val="625"/>
          <w:jc w:val="center"/>
        </w:trPr>
        <w:tc>
          <w:tcPr>
            <w:tcW w:w="1980" w:type="dxa"/>
            <w:vAlign w:val="center"/>
          </w:tcPr>
          <w:p w:rsidR="00C10966" w:rsidRPr="00026F39" w:rsidRDefault="00C10966" w:rsidP="00C10966">
            <w:pPr>
              <w:spacing w:line="276" w:lineRule="auto"/>
              <w:jc w:val="center"/>
              <w:rPr>
                <w:rFonts w:ascii="Arial" w:hAnsi="Arial" w:cs="Arial"/>
                <w:sz w:val="20"/>
                <w:szCs w:val="20"/>
              </w:rPr>
            </w:pPr>
          </w:p>
        </w:tc>
        <w:tc>
          <w:tcPr>
            <w:tcW w:w="2079" w:type="dxa"/>
            <w:vAlign w:val="center"/>
          </w:tcPr>
          <w:p w:rsidR="00C10966" w:rsidRPr="00026F39" w:rsidRDefault="00C10966" w:rsidP="00C10966">
            <w:pPr>
              <w:jc w:val="center"/>
              <w:rPr>
                <w:rFonts w:ascii="Arial" w:hAnsi="Arial" w:cs="Arial"/>
                <w:sz w:val="20"/>
                <w:szCs w:val="20"/>
              </w:rPr>
            </w:pPr>
          </w:p>
        </w:tc>
        <w:tc>
          <w:tcPr>
            <w:tcW w:w="2079" w:type="dxa"/>
            <w:vAlign w:val="center"/>
          </w:tcPr>
          <w:p w:rsidR="00C10966" w:rsidRPr="00026F39" w:rsidRDefault="00C10966" w:rsidP="00C10966">
            <w:pPr>
              <w:jc w:val="center"/>
              <w:rPr>
                <w:rFonts w:ascii="Arial" w:hAnsi="Arial" w:cs="Arial"/>
                <w:sz w:val="20"/>
                <w:szCs w:val="20"/>
              </w:rPr>
            </w:pPr>
          </w:p>
        </w:tc>
        <w:tc>
          <w:tcPr>
            <w:tcW w:w="2079" w:type="dxa"/>
            <w:vAlign w:val="center"/>
          </w:tcPr>
          <w:p w:rsidR="00C10966" w:rsidRPr="00026F39" w:rsidRDefault="00C10966" w:rsidP="00C10966">
            <w:pPr>
              <w:jc w:val="center"/>
              <w:rPr>
                <w:rFonts w:ascii="Arial" w:hAnsi="Arial" w:cs="Arial"/>
                <w:sz w:val="20"/>
                <w:szCs w:val="20"/>
              </w:rPr>
            </w:pPr>
          </w:p>
        </w:tc>
      </w:tr>
      <w:tr w:rsidR="003F4AEA" w:rsidTr="00026F39">
        <w:trPr>
          <w:trHeight w:hRule="exact" w:val="625"/>
          <w:jc w:val="center"/>
        </w:trPr>
        <w:tc>
          <w:tcPr>
            <w:tcW w:w="1980" w:type="dxa"/>
            <w:vAlign w:val="center"/>
          </w:tcPr>
          <w:p w:rsidR="003F4AEA" w:rsidRPr="00026F39" w:rsidRDefault="003F4AEA" w:rsidP="00C10966">
            <w:pPr>
              <w:spacing w:line="276" w:lineRule="auto"/>
              <w:jc w:val="center"/>
              <w:rPr>
                <w:rFonts w:ascii="Arial" w:hAnsi="Arial" w:cs="Arial"/>
                <w:sz w:val="20"/>
                <w:szCs w:val="20"/>
              </w:rPr>
            </w:pPr>
          </w:p>
        </w:tc>
        <w:tc>
          <w:tcPr>
            <w:tcW w:w="2079" w:type="dxa"/>
            <w:vAlign w:val="center"/>
          </w:tcPr>
          <w:p w:rsidR="003F4AEA" w:rsidRPr="00026F39" w:rsidRDefault="003F4AEA" w:rsidP="00C10966">
            <w:pPr>
              <w:jc w:val="center"/>
              <w:rPr>
                <w:rFonts w:ascii="Arial" w:hAnsi="Arial" w:cs="Arial"/>
                <w:sz w:val="20"/>
                <w:szCs w:val="20"/>
              </w:rPr>
            </w:pPr>
          </w:p>
        </w:tc>
        <w:tc>
          <w:tcPr>
            <w:tcW w:w="2079" w:type="dxa"/>
            <w:vAlign w:val="center"/>
          </w:tcPr>
          <w:p w:rsidR="003F4AEA" w:rsidRPr="00026F39" w:rsidRDefault="003F4AEA" w:rsidP="00C10966">
            <w:pPr>
              <w:jc w:val="center"/>
              <w:rPr>
                <w:rFonts w:ascii="Arial" w:hAnsi="Arial" w:cs="Arial"/>
                <w:sz w:val="20"/>
                <w:szCs w:val="20"/>
              </w:rPr>
            </w:pPr>
          </w:p>
        </w:tc>
        <w:tc>
          <w:tcPr>
            <w:tcW w:w="2079" w:type="dxa"/>
            <w:vAlign w:val="center"/>
          </w:tcPr>
          <w:p w:rsidR="003F4AEA" w:rsidRPr="00026F39" w:rsidRDefault="003F4AEA" w:rsidP="00C10966">
            <w:pPr>
              <w:jc w:val="center"/>
              <w:rPr>
                <w:rFonts w:ascii="Arial" w:hAnsi="Arial" w:cs="Arial"/>
                <w:sz w:val="20"/>
                <w:szCs w:val="20"/>
              </w:rPr>
            </w:pPr>
          </w:p>
        </w:tc>
      </w:tr>
      <w:tr w:rsidR="00875FAE" w:rsidTr="00026F39">
        <w:trPr>
          <w:trHeight w:hRule="exact" w:val="598"/>
          <w:jc w:val="center"/>
        </w:trPr>
        <w:tc>
          <w:tcPr>
            <w:tcW w:w="1980" w:type="dxa"/>
            <w:vAlign w:val="center"/>
          </w:tcPr>
          <w:p w:rsidR="00875FAE" w:rsidRPr="00026F39" w:rsidRDefault="00875FAE" w:rsidP="00AA26CF">
            <w:pPr>
              <w:spacing w:line="276" w:lineRule="auto"/>
              <w:jc w:val="center"/>
              <w:rPr>
                <w:rFonts w:ascii="Arial" w:hAnsi="Arial" w:cs="Arial"/>
                <w:sz w:val="20"/>
                <w:szCs w:val="20"/>
              </w:rPr>
            </w:pPr>
            <w:r w:rsidRPr="00026F39">
              <w:rPr>
                <w:rFonts w:ascii="Arial" w:hAnsi="Arial" w:cs="Arial"/>
                <w:sz w:val="20"/>
                <w:szCs w:val="20"/>
              </w:rPr>
              <w:t>Essensgeld pro Mittagessen</w:t>
            </w:r>
            <w:r w:rsidRPr="00026F39">
              <w:rPr>
                <w:rFonts w:ascii="Arial" w:hAnsi="Arial" w:cs="Arial"/>
                <w:sz w:val="20"/>
                <w:szCs w:val="20"/>
              </w:rPr>
              <w:br/>
            </w:r>
          </w:p>
        </w:tc>
        <w:tc>
          <w:tcPr>
            <w:tcW w:w="2079" w:type="dxa"/>
            <w:vAlign w:val="center"/>
          </w:tcPr>
          <w:p w:rsidR="00875FAE" w:rsidRPr="00026F39" w:rsidRDefault="00494CFF" w:rsidP="00E30174">
            <w:pPr>
              <w:jc w:val="center"/>
              <w:rPr>
                <w:rFonts w:ascii="Arial" w:hAnsi="Arial" w:cs="Arial"/>
                <w:sz w:val="20"/>
                <w:szCs w:val="20"/>
              </w:rPr>
            </w:pPr>
            <w:r w:rsidRPr="00026F39">
              <w:rPr>
                <w:rFonts w:ascii="Arial" w:hAnsi="Arial" w:cs="Arial"/>
                <w:sz w:val="20"/>
                <w:szCs w:val="20"/>
              </w:rPr>
              <w:t>3</w:t>
            </w:r>
            <w:r w:rsidR="00875FAE" w:rsidRPr="00026F39">
              <w:rPr>
                <w:rFonts w:ascii="Arial" w:hAnsi="Arial" w:cs="Arial"/>
                <w:sz w:val="20"/>
                <w:szCs w:val="20"/>
              </w:rPr>
              <w:t>,</w:t>
            </w:r>
            <w:r w:rsidR="00CF268B">
              <w:rPr>
                <w:rFonts w:ascii="Arial" w:hAnsi="Arial" w:cs="Arial"/>
                <w:sz w:val="20"/>
                <w:szCs w:val="20"/>
              </w:rPr>
              <w:t>10</w:t>
            </w:r>
            <w:r w:rsidR="00875FAE" w:rsidRPr="00026F39">
              <w:rPr>
                <w:rFonts w:ascii="Arial" w:hAnsi="Arial" w:cs="Arial"/>
                <w:sz w:val="20"/>
                <w:szCs w:val="20"/>
              </w:rPr>
              <w:t xml:space="preserve"> €</w:t>
            </w:r>
          </w:p>
        </w:tc>
        <w:tc>
          <w:tcPr>
            <w:tcW w:w="2079" w:type="dxa"/>
            <w:vAlign w:val="center"/>
          </w:tcPr>
          <w:p w:rsidR="00875FAE" w:rsidRPr="00026F39" w:rsidRDefault="00494CFF" w:rsidP="00494CFF">
            <w:pPr>
              <w:jc w:val="center"/>
              <w:rPr>
                <w:rFonts w:ascii="Arial" w:hAnsi="Arial" w:cs="Arial"/>
                <w:sz w:val="20"/>
                <w:szCs w:val="20"/>
              </w:rPr>
            </w:pPr>
            <w:r w:rsidRPr="00026F39">
              <w:rPr>
                <w:rFonts w:ascii="Arial" w:hAnsi="Arial" w:cs="Arial"/>
                <w:sz w:val="20"/>
                <w:szCs w:val="20"/>
              </w:rPr>
              <w:t>3</w:t>
            </w:r>
            <w:r w:rsidR="00A273B4" w:rsidRPr="00026F39">
              <w:rPr>
                <w:rFonts w:ascii="Arial" w:hAnsi="Arial" w:cs="Arial"/>
                <w:sz w:val="20"/>
                <w:szCs w:val="20"/>
              </w:rPr>
              <w:t>,</w:t>
            </w:r>
            <w:r w:rsidR="00CF268B">
              <w:rPr>
                <w:rFonts w:ascii="Arial" w:hAnsi="Arial" w:cs="Arial"/>
                <w:sz w:val="20"/>
                <w:szCs w:val="20"/>
              </w:rPr>
              <w:t>10</w:t>
            </w:r>
            <w:r w:rsidR="00875FAE" w:rsidRPr="00026F39">
              <w:rPr>
                <w:rFonts w:ascii="Arial" w:hAnsi="Arial" w:cs="Arial"/>
                <w:sz w:val="20"/>
                <w:szCs w:val="20"/>
              </w:rPr>
              <w:t xml:space="preserve"> €</w:t>
            </w:r>
          </w:p>
        </w:tc>
        <w:tc>
          <w:tcPr>
            <w:tcW w:w="2079" w:type="dxa"/>
            <w:vAlign w:val="center"/>
          </w:tcPr>
          <w:p w:rsidR="00875FAE" w:rsidRPr="00026F39" w:rsidRDefault="00CF268B" w:rsidP="00494CFF">
            <w:pPr>
              <w:jc w:val="center"/>
              <w:rPr>
                <w:rFonts w:ascii="Arial" w:hAnsi="Arial" w:cs="Arial"/>
                <w:sz w:val="20"/>
                <w:szCs w:val="20"/>
              </w:rPr>
            </w:pPr>
            <w:r>
              <w:rPr>
                <w:rFonts w:ascii="Arial" w:hAnsi="Arial" w:cs="Arial"/>
                <w:sz w:val="20"/>
                <w:szCs w:val="20"/>
              </w:rPr>
              <w:t>2</w:t>
            </w:r>
            <w:r w:rsidR="00875FAE" w:rsidRPr="00026F39">
              <w:rPr>
                <w:rFonts w:ascii="Arial" w:hAnsi="Arial" w:cs="Arial"/>
                <w:sz w:val="20"/>
                <w:szCs w:val="20"/>
              </w:rPr>
              <w:t>,</w:t>
            </w:r>
            <w:r>
              <w:rPr>
                <w:rFonts w:ascii="Arial" w:hAnsi="Arial" w:cs="Arial"/>
                <w:sz w:val="20"/>
                <w:szCs w:val="20"/>
              </w:rPr>
              <w:t>7</w:t>
            </w:r>
            <w:r w:rsidR="00875FAE" w:rsidRPr="00026F39">
              <w:rPr>
                <w:rFonts w:ascii="Arial" w:hAnsi="Arial" w:cs="Arial"/>
                <w:sz w:val="20"/>
                <w:szCs w:val="20"/>
              </w:rPr>
              <w:t>0 €</w:t>
            </w:r>
          </w:p>
        </w:tc>
      </w:tr>
    </w:tbl>
    <w:p w:rsidR="008765B2" w:rsidRDefault="008765B2" w:rsidP="00024DC3">
      <w:pPr>
        <w:rPr>
          <w:rFonts w:ascii="Arial" w:hAnsi="Arial" w:cs="Arial"/>
          <w:sz w:val="24"/>
          <w:szCs w:val="24"/>
        </w:rPr>
      </w:pPr>
    </w:p>
    <w:p w:rsidR="00026F39" w:rsidRDefault="00026F39" w:rsidP="00024DC3">
      <w:pPr>
        <w:rPr>
          <w:rFonts w:ascii="Arial" w:hAnsi="Arial" w:cs="Arial"/>
          <w:sz w:val="24"/>
          <w:szCs w:val="24"/>
        </w:rPr>
      </w:pPr>
    </w:p>
    <w:p w:rsidR="00026F39" w:rsidRDefault="00026F39" w:rsidP="00026F39">
      <w:pPr>
        <w:spacing w:after="0" w:line="276" w:lineRule="auto"/>
        <w:ind w:left="705" w:hanging="705"/>
        <w:jc w:val="both"/>
        <w:rPr>
          <w:rFonts w:ascii="Arial" w:hAnsi="Arial" w:cs="Arial"/>
          <w:i/>
          <w:sz w:val="18"/>
        </w:rPr>
      </w:pPr>
      <w:r>
        <w:rPr>
          <w:rFonts w:ascii="Arial" w:hAnsi="Arial" w:cs="Arial"/>
          <w:i/>
          <w:sz w:val="18"/>
        </w:rPr>
        <w:t xml:space="preserve">* </w:t>
      </w:r>
      <w:r>
        <w:rPr>
          <w:rFonts w:ascii="Arial" w:hAnsi="Arial" w:cs="Arial"/>
          <w:i/>
          <w:sz w:val="18"/>
        </w:rPr>
        <w:tab/>
        <w:t xml:space="preserve">Der aufgeführte Elternbeitrag verringert sich ggf. um den in Art. 23 </w:t>
      </w:r>
      <w:proofErr w:type="spellStart"/>
      <w:r>
        <w:rPr>
          <w:rFonts w:ascii="Arial" w:hAnsi="Arial" w:cs="Arial"/>
          <w:i/>
          <w:sz w:val="18"/>
        </w:rPr>
        <w:t>BayKiBiG</w:t>
      </w:r>
      <w:proofErr w:type="spellEnd"/>
      <w:r>
        <w:rPr>
          <w:rFonts w:ascii="Arial" w:hAnsi="Arial" w:cs="Arial"/>
          <w:i/>
          <w:sz w:val="18"/>
        </w:rPr>
        <w:t xml:space="preserve"> geregelten Elternbeitragszuschuss. „Der Zuschuss beträgt 100 € pro Monat und wird für die Zeit vom 1. September des Kalenderjahres, in dem das Kind das dritte Lebensjahr vollendet, bis zum Schuleintritt gewährt.“ (Art. 23 Abs. 3 Satz 2 </w:t>
      </w:r>
      <w:proofErr w:type="spellStart"/>
      <w:r>
        <w:rPr>
          <w:rFonts w:ascii="Arial" w:hAnsi="Arial" w:cs="Arial"/>
          <w:i/>
          <w:sz w:val="18"/>
        </w:rPr>
        <w:t>BayKiBiG</w:t>
      </w:r>
      <w:proofErr w:type="spellEnd"/>
      <w:r>
        <w:rPr>
          <w:rFonts w:ascii="Arial" w:hAnsi="Arial" w:cs="Arial"/>
          <w:i/>
          <w:sz w:val="18"/>
        </w:rPr>
        <w:t>)</w:t>
      </w:r>
    </w:p>
    <w:p w:rsidR="00026F39" w:rsidRDefault="00026F39" w:rsidP="00026F39">
      <w:pPr>
        <w:spacing w:after="0" w:line="276" w:lineRule="auto"/>
        <w:ind w:left="705" w:hanging="705"/>
        <w:jc w:val="both"/>
        <w:rPr>
          <w:rFonts w:ascii="Arial" w:hAnsi="Arial" w:cs="Arial"/>
          <w:i/>
          <w:sz w:val="18"/>
        </w:rPr>
      </w:pPr>
    </w:p>
    <w:p w:rsidR="00026F39" w:rsidRPr="0004704C" w:rsidRDefault="00026F39" w:rsidP="00026F39">
      <w:pPr>
        <w:ind w:left="705" w:hanging="705"/>
        <w:rPr>
          <w:rFonts w:ascii="Arial" w:hAnsi="Arial" w:cs="Arial"/>
          <w:sz w:val="24"/>
          <w:szCs w:val="24"/>
        </w:rPr>
      </w:pPr>
      <w:r>
        <w:rPr>
          <w:rFonts w:ascii="Arial" w:hAnsi="Arial" w:cs="Arial"/>
          <w:i/>
          <w:sz w:val="18"/>
        </w:rPr>
        <w:t>**</w:t>
      </w:r>
      <w:r>
        <w:rPr>
          <w:rFonts w:ascii="Arial" w:hAnsi="Arial" w:cs="Arial"/>
          <w:i/>
          <w:sz w:val="18"/>
        </w:rPr>
        <w:tab/>
        <w:t xml:space="preserve">Durch das Bayrische Krippengeld werden ggf. Eltern bereits ab dem ersten Geburtstag ihres Kindes mit monatlich bis zu 100 Euro pro Kind entlastet, wenn sie diese tatsächlich tragen. Unter folgender Homepage kann der Antrag auf das bayrische Krippengeld bei der zuständigen Behörde gestellt werden: </w:t>
      </w:r>
      <w:hyperlink r:id="rId6" w:history="1">
        <w:r>
          <w:rPr>
            <w:rStyle w:val="Hyperlink"/>
            <w:rFonts w:ascii="Arial" w:hAnsi="Arial" w:cs="Arial"/>
            <w:i/>
            <w:sz w:val="18"/>
          </w:rPr>
          <w:t>https://www.zbfs.bayern.de/familie/krippengeld/antrag/index.php</w:t>
        </w:r>
      </w:hyperlink>
      <w:bookmarkEnd w:id="2"/>
    </w:p>
    <w:sectPr w:rsidR="00026F39" w:rsidRPr="0004704C" w:rsidSect="006F27B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21E" w:rsidRDefault="00F3521E" w:rsidP="008D4683">
      <w:pPr>
        <w:spacing w:after="0" w:line="240" w:lineRule="auto"/>
      </w:pPr>
      <w:r>
        <w:separator/>
      </w:r>
    </w:p>
  </w:endnote>
  <w:endnote w:type="continuationSeparator" w:id="0">
    <w:p w:rsidR="00F3521E" w:rsidRDefault="00F3521E" w:rsidP="008D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683" w:rsidRPr="003D4650" w:rsidRDefault="008D4683">
    <w:pPr>
      <w:pStyle w:val="Fuzeile"/>
      <w:rPr>
        <w:rFonts w:ascii="Arial" w:hAnsi="Arial" w:cs="Arial"/>
        <w:sz w:val="16"/>
        <w:szCs w:val="16"/>
      </w:rPr>
    </w:pPr>
    <w:r w:rsidRPr="00A61FC2">
      <w:rPr>
        <w:sz w:val="18"/>
        <w:szCs w:val="18"/>
      </w:rPr>
      <w:tab/>
    </w:r>
    <w:r w:rsidRPr="00A61FC2">
      <w:rPr>
        <w:sz w:val="18"/>
        <w:szCs w:val="18"/>
      </w:rPr>
      <w:tab/>
    </w:r>
    <w:r w:rsidRPr="003D4650">
      <w:rPr>
        <w:rFonts w:ascii="Arial" w:hAnsi="Arial" w:cs="Arial"/>
        <w:sz w:val="16"/>
        <w:szCs w:val="16"/>
      </w:rPr>
      <w:t>Stand</w:t>
    </w:r>
    <w:r w:rsidR="00A61FC2" w:rsidRPr="003D4650">
      <w:rPr>
        <w:rFonts w:ascii="Arial" w:hAnsi="Arial" w:cs="Arial"/>
        <w:sz w:val="16"/>
        <w:szCs w:val="16"/>
      </w:rPr>
      <w:t>:</w:t>
    </w:r>
    <w:r w:rsidRPr="003D4650">
      <w:rPr>
        <w:rFonts w:ascii="Arial" w:hAnsi="Arial" w:cs="Arial"/>
        <w:sz w:val="16"/>
        <w:szCs w:val="16"/>
      </w:rPr>
      <w:t xml:space="preserve"> </w:t>
    </w:r>
    <w:r w:rsidR="00F46187">
      <w:rPr>
        <w:rFonts w:ascii="Arial" w:hAnsi="Arial" w:cs="Arial"/>
        <w:sz w:val="16"/>
        <w:szCs w:val="16"/>
      </w:rPr>
      <w:t>April 2025</w:t>
    </w:r>
  </w:p>
  <w:p w:rsidR="008D4683" w:rsidRDefault="008D46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21E" w:rsidRDefault="00F3521E" w:rsidP="008D4683">
      <w:pPr>
        <w:spacing w:after="0" w:line="240" w:lineRule="auto"/>
      </w:pPr>
      <w:r>
        <w:separator/>
      </w:r>
    </w:p>
  </w:footnote>
  <w:footnote w:type="continuationSeparator" w:id="0">
    <w:p w:rsidR="00F3521E" w:rsidRDefault="00F3521E" w:rsidP="008D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262" w:rsidRDefault="00DE7A5F">
    <w:pPr>
      <w:pStyle w:val="Kopfzeile"/>
    </w:pPr>
    <w:r>
      <w:t>Anlage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4C"/>
    <w:rsid w:val="00024DC3"/>
    <w:rsid w:val="00026F39"/>
    <w:rsid w:val="0004704C"/>
    <w:rsid w:val="000D178C"/>
    <w:rsid w:val="000D233D"/>
    <w:rsid w:val="000F249C"/>
    <w:rsid w:val="00141A69"/>
    <w:rsid w:val="00146354"/>
    <w:rsid w:val="00175A47"/>
    <w:rsid w:val="00183368"/>
    <w:rsid w:val="00185D8A"/>
    <w:rsid w:val="001D23FB"/>
    <w:rsid w:val="00202D83"/>
    <w:rsid w:val="00224A3B"/>
    <w:rsid w:val="00224A8E"/>
    <w:rsid w:val="00231946"/>
    <w:rsid w:val="00233724"/>
    <w:rsid w:val="002339E8"/>
    <w:rsid w:val="00244198"/>
    <w:rsid w:val="00281327"/>
    <w:rsid w:val="002C45FA"/>
    <w:rsid w:val="002D2F25"/>
    <w:rsid w:val="002D494A"/>
    <w:rsid w:val="002E69D5"/>
    <w:rsid w:val="003342D2"/>
    <w:rsid w:val="003403D9"/>
    <w:rsid w:val="00370CDF"/>
    <w:rsid w:val="0039738B"/>
    <w:rsid w:val="003B2A0F"/>
    <w:rsid w:val="003B38C4"/>
    <w:rsid w:val="003D4650"/>
    <w:rsid w:val="003F4AEA"/>
    <w:rsid w:val="00424B5D"/>
    <w:rsid w:val="00494CFF"/>
    <w:rsid w:val="005355C0"/>
    <w:rsid w:val="00544821"/>
    <w:rsid w:val="00553430"/>
    <w:rsid w:val="00584E43"/>
    <w:rsid w:val="005F4E09"/>
    <w:rsid w:val="00626B04"/>
    <w:rsid w:val="006A1177"/>
    <w:rsid w:val="006B2D74"/>
    <w:rsid w:val="006F0142"/>
    <w:rsid w:val="006F27B8"/>
    <w:rsid w:val="006F411A"/>
    <w:rsid w:val="007B428F"/>
    <w:rsid w:val="007D2302"/>
    <w:rsid w:val="00816280"/>
    <w:rsid w:val="00824802"/>
    <w:rsid w:val="00850A9A"/>
    <w:rsid w:val="00851156"/>
    <w:rsid w:val="00875FAE"/>
    <w:rsid w:val="008765B2"/>
    <w:rsid w:val="008B4A81"/>
    <w:rsid w:val="008C00BB"/>
    <w:rsid w:val="008D4683"/>
    <w:rsid w:val="00934262"/>
    <w:rsid w:val="009402C7"/>
    <w:rsid w:val="0096087E"/>
    <w:rsid w:val="00973BE8"/>
    <w:rsid w:val="009D2D42"/>
    <w:rsid w:val="00A273B4"/>
    <w:rsid w:val="00A61FC2"/>
    <w:rsid w:val="00AA26CF"/>
    <w:rsid w:val="00AC614C"/>
    <w:rsid w:val="00AC7B56"/>
    <w:rsid w:val="00AF1493"/>
    <w:rsid w:val="00B47A64"/>
    <w:rsid w:val="00BB0E28"/>
    <w:rsid w:val="00BC1D04"/>
    <w:rsid w:val="00BD044D"/>
    <w:rsid w:val="00BF257B"/>
    <w:rsid w:val="00C07F5D"/>
    <w:rsid w:val="00C10966"/>
    <w:rsid w:val="00C32337"/>
    <w:rsid w:val="00C42758"/>
    <w:rsid w:val="00C50867"/>
    <w:rsid w:val="00C65D6D"/>
    <w:rsid w:val="00C76965"/>
    <w:rsid w:val="00CA5B01"/>
    <w:rsid w:val="00CF268B"/>
    <w:rsid w:val="00DE28EC"/>
    <w:rsid w:val="00DE7A5F"/>
    <w:rsid w:val="00E30174"/>
    <w:rsid w:val="00E868A4"/>
    <w:rsid w:val="00E940C2"/>
    <w:rsid w:val="00EE2475"/>
    <w:rsid w:val="00EF12BE"/>
    <w:rsid w:val="00F3521E"/>
    <w:rsid w:val="00F46187"/>
    <w:rsid w:val="00FB4028"/>
    <w:rsid w:val="00FF0B9D"/>
    <w:rsid w:val="00FF2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3E975"/>
  <w15:docId w15:val="{593F50DD-020A-49A2-AFD6-D3962423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27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47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765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65B2"/>
    <w:rPr>
      <w:rFonts w:ascii="Segoe UI" w:hAnsi="Segoe UI" w:cs="Segoe UI"/>
      <w:sz w:val="18"/>
      <w:szCs w:val="18"/>
    </w:rPr>
  </w:style>
  <w:style w:type="paragraph" w:styleId="Kopfzeile">
    <w:name w:val="header"/>
    <w:basedOn w:val="Standard"/>
    <w:link w:val="KopfzeileZchn"/>
    <w:uiPriority w:val="99"/>
    <w:unhideWhenUsed/>
    <w:rsid w:val="008D46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4683"/>
  </w:style>
  <w:style w:type="paragraph" w:styleId="Fuzeile">
    <w:name w:val="footer"/>
    <w:basedOn w:val="Standard"/>
    <w:link w:val="FuzeileZchn"/>
    <w:uiPriority w:val="99"/>
    <w:unhideWhenUsed/>
    <w:rsid w:val="008D46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4683"/>
  </w:style>
  <w:style w:type="character" w:styleId="Hyperlink">
    <w:name w:val="Hyperlink"/>
    <w:basedOn w:val="Absatz-Standardschriftart"/>
    <w:uiPriority w:val="99"/>
    <w:semiHidden/>
    <w:unhideWhenUsed/>
    <w:rsid w:val="00026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7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bfs.bayern.de/familie/krippengeld/antrag/index.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dc:creator>
  <cp:keywords/>
  <dc:description/>
  <cp:lastModifiedBy>Leitung Regenbogen</cp:lastModifiedBy>
  <cp:revision>2</cp:revision>
  <cp:lastPrinted>2025-06-12T08:44:00Z</cp:lastPrinted>
  <dcterms:created xsi:type="dcterms:W3CDTF">2025-06-12T08:45:00Z</dcterms:created>
  <dcterms:modified xsi:type="dcterms:W3CDTF">2025-06-12T08:45:00Z</dcterms:modified>
</cp:coreProperties>
</file>